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1473C" w14:textId="3B258F60" w:rsidR="00474E32" w:rsidRPr="00474E32" w:rsidRDefault="00474E32" w:rsidP="00474E32">
      <w:pPr>
        <w:jc w:val="center"/>
        <w:rPr>
          <w:b/>
          <w:bCs/>
          <w:sz w:val="28"/>
          <w:szCs w:val="28"/>
        </w:rPr>
      </w:pPr>
      <w:r w:rsidRPr="00474E32">
        <w:rPr>
          <w:b/>
          <w:bCs/>
          <w:sz w:val="28"/>
          <w:szCs w:val="28"/>
        </w:rPr>
        <w:t>DOCKET 52370</w:t>
      </w:r>
    </w:p>
    <w:p w14:paraId="28062CAA" w14:textId="3414C571" w:rsidR="00474E32" w:rsidRPr="00474E32" w:rsidRDefault="00474E32" w:rsidP="00474E32">
      <w:pPr>
        <w:jc w:val="center"/>
        <w:rPr>
          <w:b/>
          <w:bCs/>
          <w:sz w:val="28"/>
          <w:szCs w:val="28"/>
        </w:rPr>
      </w:pPr>
      <w:r w:rsidRPr="00474E32">
        <w:rPr>
          <w:b/>
          <w:bCs/>
          <w:sz w:val="28"/>
          <w:szCs w:val="28"/>
        </w:rPr>
        <w:t>Answers to Staff</w:t>
      </w:r>
      <w:r>
        <w:rPr>
          <w:b/>
          <w:bCs/>
          <w:sz w:val="28"/>
          <w:szCs w:val="28"/>
        </w:rPr>
        <w:t>s</w:t>
      </w:r>
      <w:r w:rsidRPr="00474E32">
        <w:rPr>
          <w:b/>
          <w:bCs/>
          <w:sz w:val="28"/>
          <w:szCs w:val="28"/>
        </w:rPr>
        <w:t xml:space="preserve"> RFI dated January 5</w:t>
      </w:r>
      <w:r w:rsidRPr="00474E32">
        <w:rPr>
          <w:b/>
          <w:bCs/>
          <w:sz w:val="28"/>
          <w:szCs w:val="28"/>
          <w:vertAlign w:val="superscript"/>
        </w:rPr>
        <w:t>th</w:t>
      </w:r>
      <w:r w:rsidRPr="00474E32">
        <w:rPr>
          <w:b/>
          <w:bCs/>
          <w:sz w:val="28"/>
          <w:szCs w:val="28"/>
        </w:rPr>
        <w:t>, 2024</w:t>
      </w:r>
    </w:p>
    <w:p w14:paraId="4C85A75D" w14:textId="77777777" w:rsidR="00474E32" w:rsidRDefault="00474E32">
      <w:pPr>
        <w:rPr>
          <w:b/>
          <w:bCs/>
        </w:rPr>
      </w:pPr>
    </w:p>
    <w:p w14:paraId="42BBBDC9" w14:textId="77777777" w:rsidR="00474E32" w:rsidRDefault="00474E32">
      <w:pPr>
        <w:rPr>
          <w:b/>
          <w:bCs/>
        </w:rPr>
      </w:pPr>
    </w:p>
    <w:p w14:paraId="44319247" w14:textId="7406C4E0" w:rsidR="00474E32" w:rsidRPr="00474E32" w:rsidRDefault="00474E32">
      <w:r w:rsidRPr="00474E32">
        <w:rPr>
          <w:b/>
          <w:bCs/>
        </w:rPr>
        <w:t xml:space="preserve">Staff 2-1 </w:t>
      </w:r>
      <w:r w:rsidRPr="00474E32">
        <w:t>Does Stephen Krebs manage and/or operate a water utility in which Mr. Krebs does not have ownership of the CCN? If the answer is "yes", please include a copy of the service agreement detailing the types of services provided and the compensation for the services provided.</w:t>
      </w:r>
    </w:p>
    <w:p w14:paraId="7E957EAE" w14:textId="5A1D618F" w:rsidR="00474E32" w:rsidRPr="00474E32" w:rsidRDefault="00474E32" w:rsidP="00474E32">
      <w:pPr>
        <w:ind w:left="720"/>
      </w:pPr>
      <w:r w:rsidRPr="009B6327">
        <w:rPr>
          <w:b/>
          <w:bCs/>
          <w:highlight w:val="yellow"/>
        </w:rPr>
        <w:t>Answer:</w:t>
      </w:r>
      <w:r>
        <w:rPr>
          <w:b/>
          <w:bCs/>
        </w:rPr>
        <w:t xml:space="preserve"> </w:t>
      </w:r>
      <w:r>
        <w:t xml:space="preserve">Yes, EHU operates </w:t>
      </w:r>
      <w:r w:rsidR="009B6327">
        <w:t>11</w:t>
      </w:r>
      <w:r>
        <w:t xml:space="preserve"> transient non-community and non-transient non-community water systems. </w:t>
      </w:r>
    </w:p>
    <w:p w14:paraId="587BBC6D" w14:textId="77777777" w:rsidR="00474E32" w:rsidRPr="00474E32" w:rsidRDefault="00474E32">
      <w:pPr>
        <w:rPr>
          <w:b/>
          <w:bCs/>
        </w:rPr>
      </w:pPr>
    </w:p>
    <w:p w14:paraId="01C44937" w14:textId="77777777" w:rsidR="00474E32" w:rsidRPr="00474E32" w:rsidRDefault="00474E32">
      <w:pPr>
        <w:rPr>
          <w:b/>
          <w:bCs/>
        </w:rPr>
      </w:pPr>
      <w:r w:rsidRPr="00474E32">
        <w:rPr>
          <w:b/>
          <w:bCs/>
        </w:rPr>
        <w:t xml:space="preserve"> Staff 2-2 </w:t>
      </w:r>
      <w:r w:rsidRPr="00474E32">
        <w:t>Please provide a current connection count for the following:</w:t>
      </w:r>
    </w:p>
    <w:p w14:paraId="428772EB" w14:textId="672C3DFA" w:rsidR="00474E32" w:rsidRPr="00474E32" w:rsidRDefault="00474E32">
      <w:pPr>
        <w:rPr>
          <w:b/>
          <w:bCs/>
        </w:rPr>
      </w:pPr>
      <w:r w:rsidRPr="00474E32">
        <w:rPr>
          <w:b/>
          <w:bCs/>
        </w:rPr>
        <w:t xml:space="preserve">• CCN 12042 </w:t>
      </w:r>
      <w:r>
        <w:rPr>
          <w:b/>
          <w:bCs/>
        </w:rPr>
        <w:t xml:space="preserve">: </w:t>
      </w:r>
      <w:r w:rsidR="009B6327">
        <w:rPr>
          <w:b/>
          <w:bCs/>
        </w:rPr>
        <w:tab/>
      </w:r>
      <w:r w:rsidR="009B6327">
        <w:rPr>
          <w:b/>
          <w:bCs/>
        </w:rPr>
        <w:tab/>
      </w:r>
      <w:r w:rsidR="009B6327" w:rsidRPr="009B6327">
        <w:rPr>
          <w:highlight w:val="yellow"/>
        </w:rPr>
        <w:t>35</w:t>
      </w:r>
    </w:p>
    <w:p w14:paraId="67E134CC" w14:textId="26ACA50B" w:rsidR="00474E32" w:rsidRPr="00474E32" w:rsidRDefault="00474E32">
      <w:pPr>
        <w:rPr>
          <w:b/>
          <w:bCs/>
        </w:rPr>
      </w:pPr>
      <w:r w:rsidRPr="00474E32">
        <w:rPr>
          <w:b/>
          <w:bCs/>
        </w:rPr>
        <w:t xml:space="preserve">• CCN 11984 </w:t>
      </w:r>
      <w:r>
        <w:rPr>
          <w:b/>
          <w:bCs/>
        </w:rPr>
        <w:t>:</w:t>
      </w:r>
      <w:r w:rsidR="009B6327">
        <w:rPr>
          <w:b/>
          <w:bCs/>
        </w:rPr>
        <w:t xml:space="preserve"> </w:t>
      </w:r>
      <w:r w:rsidR="009B6327">
        <w:rPr>
          <w:b/>
          <w:bCs/>
        </w:rPr>
        <w:tab/>
      </w:r>
      <w:r w:rsidR="009B6327">
        <w:rPr>
          <w:b/>
          <w:bCs/>
        </w:rPr>
        <w:tab/>
      </w:r>
      <w:r w:rsidR="009B6327" w:rsidRPr="009B6327">
        <w:rPr>
          <w:highlight w:val="yellow"/>
        </w:rPr>
        <w:t>224</w:t>
      </w:r>
    </w:p>
    <w:p w14:paraId="05EBA743" w14:textId="0459170A" w:rsidR="00474E32" w:rsidRPr="00474E32" w:rsidRDefault="00474E32">
      <w:pPr>
        <w:rPr>
          <w:b/>
          <w:bCs/>
        </w:rPr>
      </w:pPr>
      <w:r w:rsidRPr="00474E32">
        <w:rPr>
          <w:b/>
          <w:bCs/>
        </w:rPr>
        <w:t xml:space="preserve">• CCN 12598 </w:t>
      </w:r>
      <w:r>
        <w:rPr>
          <w:b/>
          <w:bCs/>
        </w:rPr>
        <w:t>:</w:t>
      </w:r>
      <w:r w:rsidR="009B6327">
        <w:rPr>
          <w:b/>
          <w:bCs/>
        </w:rPr>
        <w:t xml:space="preserve"> </w:t>
      </w:r>
      <w:r w:rsidR="009B6327">
        <w:rPr>
          <w:b/>
          <w:bCs/>
        </w:rPr>
        <w:tab/>
      </w:r>
      <w:r w:rsidR="009B6327">
        <w:rPr>
          <w:b/>
          <w:bCs/>
        </w:rPr>
        <w:tab/>
      </w:r>
      <w:r w:rsidR="009B6327" w:rsidRPr="009B6327">
        <w:rPr>
          <w:highlight w:val="yellow"/>
        </w:rPr>
        <w:t>108</w:t>
      </w:r>
    </w:p>
    <w:p w14:paraId="0C550586" w14:textId="77777777" w:rsidR="00474E32" w:rsidRPr="00474E32" w:rsidRDefault="00474E32">
      <w:pPr>
        <w:rPr>
          <w:b/>
          <w:bCs/>
        </w:rPr>
      </w:pPr>
    </w:p>
    <w:p w14:paraId="2E81AA2E" w14:textId="3C7C6C56" w:rsidR="008726CF" w:rsidRDefault="00474E32">
      <w:r w:rsidRPr="00474E32">
        <w:rPr>
          <w:b/>
          <w:bCs/>
        </w:rPr>
        <w:t xml:space="preserve">Staff 2-3 </w:t>
      </w:r>
      <w:r w:rsidRPr="00474E32">
        <w:t>Please provide a list of any non-water utility businesses owned and operated by Stephen and/or Hannah Krebs that provide goods or services to East Houston. Please include a description of the types of goods or services provided to East Houston.</w:t>
      </w:r>
    </w:p>
    <w:p w14:paraId="4B0DBC01" w14:textId="0D72396A" w:rsidR="00474E32" w:rsidRDefault="00474E32" w:rsidP="005631A5">
      <w:pPr>
        <w:ind w:left="720"/>
      </w:pPr>
      <w:r w:rsidRPr="009B6327">
        <w:rPr>
          <w:b/>
          <w:bCs/>
          <w:highlight w:val="yellow"/>
        </w:rPr>
        <w:t>Answer:</w:t>
      </w:r>
      <w:r>
        <w:rPr>
          <w:b/>
          <w:bCs/>
        </w:rPr>
        <w:t xml:space="preserve"> </w:t>
      </w:r>
      <w:r>
        <w:t>Stephen Krebs owns Krebs Development (KDI). KDI owns the office building in which EHU rents the office space from</w:t>
      </w:r>
      <w:r w:rsidR="009B6327">
        <w:t>.</w:t>
      </w:r>
      <w:r w:rsidR="005631A5">
        <w:t xml:space="preserve"> </w:t>
      </w:r>
      <w:r>
        <w:t xml:space="preserve">KDI also does some </w:t>
      </w:r>
      <w:r w:rsidR="005631A5">
        <w:t xml:space="preserve">minor </w:t>
      </w:r>
      <w:r>
        <w:t>construction work and jobs for EHU.</w:t>
      </w:r>
    </w:p>
    <w:p w14:paraId="23530C22" w14:textId="1C0F494F" w:rsidR="009B6327" w:rsidRDefault="009B6327" w:rsidP="005631A5">
      <w:pPr>
        <w:ind w:left="720"/>
      </w:pPr>
      <w:r>
        <w:t xml:space="preserve">Stephen </w:t>
      </w:r>
      <w:r w:rsidR="005631A5">
        <w:t xml:space="preserve">manages the roads for the communities </w:t>
      </w:r>
      <w:r>
        <w:t>that are in</w:t>
      </w:r>
      <w:r w:rsidR="005631A5">
        <w:t xml:space="preserve"> Padok and Roving Meadows and EHU collects road maintenance fees for the community or HOA on the water bills</w:t>
      </w:r>
      <w:r>
        <w:t>.</w:t>
      </w:r>
      <w:r w:rsidR="005631A5">
        <w:t xml:space="preserve"> EHU also collects the Trash Fees at Roving Meadows and the Sewer Billing (CCN 20781). EHU </w:t>
      </w:r>
      <w:r>
        <w:t>generate</w:t>
      </w:r>
      <w:r w:rsidR="005631A5">
        <w:t xml:space="preserve">s </w:t>
      </w:r>
      <w:r>
        <w:t xml:space="preserve">reports to show how much was collected for the </w:t>
      </w:r>
      <w:r w:rsidR="005631A5">
        <w:t>specific</w:t>
      </w:r>
      <w:r>
        <w:t xml:space="preserve"> fees, and then write</w:t>
      </w:r>
      <w:r w:rsidR="005631A5">
        <w:t>s</w:t>
      </w:r>
      <w:r>
        <w:t xml:space="preserve"> a check for that amount collected each month, payable to Stephen Krebs for the Road Maintenance</w:t>
      </w:r>
      <w:r w:rsidR="005631A5">
        <w:t xml:space="preserve"> or Roving Meadows Utilities for the Sewer Collections, or KDI for the trash collections</w:t>
      </w:r>
      <w:r>
        <w:t>. EHU charges $1</w:t>
      </w:r>
      <w:r w:rsidR="005631A5">
        <w:t>-2</w:t>
      </w:r>
      <w:r>
        <w:t xml:space="preserve"> per </w:t>
      </w:r>
      <w:r w:rsidR="00421B5C">
        <w:t>each collection</w:t>
      </w:r>
      <w:r>
        <w:t xml:space="preserve"> for this.</w:t>
      </w:r>
    </w:p>
    <w:p w14:paraId="6FDAA03F" w14:textId="77777777" w:rsidR="009B6327" w:rsidRPr="00474E32" w:rsidRDefault="009B6327" w:rsidP="00474E32">
      <w:pPr>
        <w:ind w:left="720"/>
        <w:rPr>
          <w:rFonts w:ascii="Arial" w:hAnsi="Arial" w:cs="Arial"/>
          <w:sz w:val="30"/>
          <w:szCs w:val="30"/>
        </w:rPr>
      </w:pPr>
    </w:p>
    <w:sectPr w:rsidR="009B6327" w:rsidRPr="00474E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6CF"/>
    <w:rsid w:val="004135BE"/>
    <w:rsid w:val="00421B5C"/>
    <w:rsid w:val="00474E32"/>
    <w:rsid w:val="005631A5"/>
    <w:rsid w:val="008726CF"/>
    <w:rsid w:val="009B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FF0A7"/>
  <w15:docId w15:val="{7FA0E013-099E-423E-8AFE-B513A3971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2563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Kreb</dc:creator>
  <cp:keywords/>
  <dc:description/>
  <cp:lastModifiedBy>Stephen Kreb</cp:lastModifiedBy>
  <cp:revision>3</cp:revision>
  <dcterms:created xsi:type="dcterms:W3CDTF">2024-01-07T22:54:00Z</dcterms:created>
  <dcterms:modified xsi:type="dcterms:W3CDTF">2024-01-08T13:27:00Z</dcterms:modified>
</cp:coreProperties>
</file>